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8F9" w:rsidRDefault="00C60018">
      <w:pPr>
        <w:pStyle w:val="normal1"/>
        <w:spacing w:after="12" w:line="259" w:lineRule="auto"/>
        <w:rPr>
          <w:b/>
          <w:bCs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PREDSTAVLJANJE DIGITALNE BIBLIOTEKE MAJSKE IZLOŽBE ULUPUDS-A</w:t>
      </w:r>
    </w:p>
    <w:p w:rsidR="00F548F9" w:rsidRDefault="00C60018">
      <w:pPr>
        <w:pStyle w:val="normal1"/>
        <w:spacing w:after="12" w:line="259" w:lineRule="auto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Univerzitetska biblioteka “Svetozar Marković”</w:t>
      </w:r>
    </w:p>
    <w:p w:rsidR="00F548F9" w:rsidRDefault="00C60018">
      <w:pPr>
        <w:pStyle w:val="normal1"/>
        <w:spacing w:after="12" w:line="259" w:lineRule="auto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Bulevar kralja Aleksandra 71, Beograd</w:t>
      </w:r>
    </w:p>
    <w:p w:rsidR="00F548F9" w:rsidRDefault="00C60018">
      <w:pPr>
        <w:pStyle w:val="normal1"/>
        <w:spacing w:after="12" w:line="259" w:lineRule="auto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20. maj 2025.</w:t>
      </w:r>
    </w:p>
    <w:p w:rsidR="00F548F9" w:rsidRDefault="00C60018">
      <w:pPr>
        <w:pStyle w:val="normal1"/>
        <w:spacing w:after="12" w:line="259" w:lineRule="auto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17h</w:t>
      </w:r>
    </w:p>
    <w:p w:rsidR="00F548F9" w:rsidRDefault="00F548F9">
      <w:pPr>
        <w:pStyle w:val="normal1"/>
        <w:spacing w:after="12" w:line="259" w:lineRule="auto"/>
      </w:pPr>
    </w:p>
    <w:p w:rsidR="00F548F9" w:rsidRDefault="00F548F9">
      <w:pPr>
        <w:pStyle w:val="normal1"/>
        <w:spacing w:after="12" w:line="259" w:lineRule="auto"/>
      </w:pPr>
    </w:p>
    <w:p w:rsidR="00F548F9" w:rsidRDefault="00C60018">
      <w:pPr>
        <w:pStyle w:val="normal1"/>
        <w:spacing w:after="12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okviru 57. Majske izložbe biće predstavljana novouspostavljena </w:t>
      </w:r>
      <w:hyperlink r:id="rId5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digitalna biblioteka Majske izložbe ULUPUDS-a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; projekat koji simbolički i suštinski povezuje bogatu prošlost Udruženja sa savremenim digitalnim praksama i budućnošću </w:t>
      </w:r>
      <w:r>
        <w:rPr>
          <w:rFonts w:ascii="Times New Roman" w:eastAsia="Times New Roman" w:hAnsi="Times New Roman" w:cs="Times New Roman"/>
          <w:sz w:val="24"/>
          <w:szCs w:val="24"/>
        </w:rPr>
        <w:t>umetničkog arhiviranja.</w:t>
      </w:r>
    </w:p>
    <w:p w:rsidR="00F548F9" w:rsidRDefault="00F548F9">
      <w:pPr>
        <w:pStyle w:val="normal1"/>
        <w:spacing w:after="12" w:line="259" w:lineRule="auto"/>
      </w:pPr>
    </w:p>
    <w:p w:rsidR="00F548F9" w:rsidRDefault="00C60018">
      <w:pPr>
        <w:pStyle w:val="normal1"/>
        <w:spacing w:after="12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Zahvaljujući zajedničkim naporima, sva dostupna izdanja </w:t>
      </w:r>
      <w:hyperlink r:id="rId6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kataloga Majske izložbe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su uspešno digitalizovana i objedinjena u dostupnu bazu zna</w:t>
      </w:r>
      <w:r>
        <w:rPr>
          <w:rFonts w:ascii="Times New Roman" w:eastAsia="Times New Roman" w:hAnsi="Times New Roman" w:cs="Times New Roman"/>
          <w:sz w:val="24"/>
          <w:szCs w:val="24"/>
        </w:rPr>
        <w:t>nja – digitalnu biblioteku.</w:t>
      </w:r>
    </w:p>
    <w:p w:rsidR="00F548F9" w:rsidRDefault="00F548F9">
      <w:pPr>
        <w:pStyle w:val="normal1"/>
        <w:spacing w:after="12" w:line="259" w:lineRule="auto"/>
      </w:pPr>
    </w:p>
    <w:p w:rsidR="00F548F9" w:rsidRDefault="00C60018">
      <w:pPr>
        <w:pStyle w:val="normal1"/>
        <w:spacing w:after="12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Program koji će moderirati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Tamara Zečević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govori o važnost očuvanja i digitalnog pristupa umetničkom nasleđu.</w:t>
      </w:r>
    </w:p>
    <w:p w:rsidR="00F548F9" w:rsidRDefault="00C60018">
      <w:pPr>
        <w:pStyle w:val="normal1"/>
        <w:spacing w:after="12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Na prezentaciji će govoriti:</w:t>
      </w:r>
    </w:p>
    <w:p w:rsidR="00F548F9" w:rsidRDefault="00C60018">
      <w:pPr>
        <w:pStyle w:val="normal1"/>
        <w:spacing w:after="12" w:line="259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Mirjana Bajić </w:t>
      </w:r>
      <w:r>
        <w:rPr>
          <w:rFonts w:ascii="Times New Roman" w:eastAsia="Times New Roman" w:hAnsi="Times New Roman" w:cs="Times New Roman"/>
          <w:sz w:val="24"/>
          <w:szCs w:val="24"/>
        </w:rPr>
        <w:t>- o istorijatu Majske izložbe i uticajima društvenog konteksta na njen raz</w:t>
      </w:r>
      <w:r>
        <w:rPr>
          <w:rFonts w:ascii="Times New Roman" w:eastAsia="Times New Roman" w:hAnsi="Times New Roman" w:cs="Times New Roman"/>
          <w:sz w:val="24"/>
          <w:szCs w:val="24"/>
        </w:rPr>
        <w:t>voj.</w:t>
      </w:r>
    </w:p>
    <w:p w:rsidR="00F548F9" w:rsidRDefault="00C60018">
      <w:pPr>
        <w:pStyle w:val="normal1"/>
        <w:spacing w:after="12" w:line="259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Predrag Stojanović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predstaviće tehničku izvedbu digitalne biblioteke i način njenog korišćenja.</w:t>
      </w:r>
    </w:p>
    <w:p w:rsidR="00F548F9" w:rsidRDefault="00C60018">
      <w:pPr>
        <w:pStyle w:val="normal1"/>
        <w:spacing w:after="12" w:line="259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Darko Kuzmanović </w:t>
      </w:r>
      <w:r>
        <w:rPr>
          <w:rFonts w:ascii="Times New Roman" w:eastAsia="Times New Roman" w:hAnsi="Times New Roman" w:cs="Times New Roman"/>
          <w:sz w:val="24"/>
          <w:szCs w:val="24"/>
        </w:rPr>
        <w:t>- daće pregled celokupne realizacije i razgovarati sa predstavnicima institucija koje su doprinele uspehu projekta.</w:t>
      </w:r>
    </w:p>
    <w:p w:rsidR="00F548F9" w:rsidRDefault="00F548F9">
      <w:pPr>
        <w:pStyle w:val="normal1"/>
        <w:spacing w:after="12" w:line="259" w:lineRule="auto"/>
      </w:pPr>
    </w:p>
    <w:p w:rsidR="00F548F9" w:rsidRDefault="00C60018">
      <w:pPr>
        <w:pStyle w:val="normal1"/>
        <w:spacing w:after="12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Ulaz na prezentacij</w:t>
      </w:r>
      <w:r>
        <w:rPr>
          <w:rFonts w:ascii="Times New Roman" w:eastAsia="Times New Roman" w:hAnsi="Times New Roman" w:cs="Times New Roman"/>
          <w:sz w:val="24"/>
          <w:szCs w:val="24"/>
        </w:rPr>
        <w:t>u je slobodan a svi zainteresovani posetioci su dobrodošli.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F548F9">
      <w:pgSz w:w="11906" w:h="16838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autoHyphenation/>
  <w:hyphenationZone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F9"/>
    <w:rsid w:val="00C60018"/>
    <w:rsid w:val="00F5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</w:style>
  <w:style w:type="paragraph" w:styleId="Heading1">
    <w:name w:val="heading 1"/>
    <w:basedOn w:val="normal1"/>
    <w:next w:val="normal1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Heading6">
    <w:name w:val="heading 6"/>
    <w:basedOn w:val="normal1"/>
    <w:next w:val="normal1"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normal1">
    <w:name w:val="normal1"/>
    <w:qFormat/>
    <w:pPr>
      <w:spacing w:line="276" w:lineRule="auto"/>
    </w:pPr>
  </w:style>
  <w:style w:type="paragraph" w:styleId="Title">
    <w:name w:val="Title"/>
    <w:basedOn w:val="normal1"/>
    <w:next w:val="normal1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/>
      <w:keepLines/>
      <w:spacing w:after="320" w:line="240" w:lineRule="auto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</w:style>
  <w:style w:type="paragraph" w:styleId="Heading1">
    <w:name w:val="heading 1"/>
    <w:basedOn w:val="normal1"/>
    <w:next w:val="normal1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Heading6">
    <w:name w:val="heading 6"/>
    <w:basedOn w:val="normal1"/>
    <w:next w:val="normal1"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normal1">
    <w:name w:val="normal1"/>
    <w:qFormat/>
    <w:pPr>
      <w:spacing w:line="276" w:lineRule="auto"/>
    </w:pPr>
  </w:style>
  <w:style w:type="paragraph" w:styleId="Title">
    <w:name w:val="Title"/>
    <w:basedOn w:val="normal1"/>
    <w:next w:val="normal1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/>
      <w:keepLines/>
      <w:spacing w:after="320" w:line="240" w:lineRule="auto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uBXDjUHE35zZNoy0Dlq7G2yl9JHDeFaf" TargetMode="External"/><Relationship Id="rId5" Type="http://schemas.openxmlformats.org/officeDocument/2006/relationships/hyperlink" Target="https://drive.google.com/drive/folders/1uBXDjUHE35zZNoy0Dlq7G2yl9JHDeFa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2</cp:revision>
  <dcterms:created xsi:type="dcterms:W3CDTF">2025-05-16T13:50:00Z</dcterms:created>
  <dcterms:modified xsi:type="dcterms:W3CDTF">2025-05-16T13:50:00Z</dcterms:modified>
  <dc:language>en-GB</dc:language>
</cp:coreProperties>
</file>